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28801" w14:textId="77777777" w:rsidR="00EB54D7" w:rsidRPr="00975555" w:rsidRDefault="00EB54D7" w:rsidP="00EB54D7">
      <w:pPr>
        <w:tabs>
          <w:tab w:val="left" w:pos="0"/>
        </w:tabs>
        <w:spacing w:after="0"/>
        <w:ind w:right="90"/>
        <w:jc w:val="center"/>
        <w:rPr>
          <w:rFonts w:eastAsia="Times New Roman" w:cstheme="minorHAnsi"/>
          <w:b/>
          <w:sz w:val="32"/>
          <w:szCs w:val="32"/>
          <w:lang w:val="en-US"/>
        </w:rPr>
      </w:pPr>
      <w:r>
        <w:rPr>
          <w:rFonts w:eastAsia="Times New Roman" w:cstheme="minorHAnsi"/>
          <w:b/>
          <w:sz w:val="32"/>
          <w:szCs w:val="32"/>
          <w:lang w:val="en-US"/>
        </w:rPr>
        <w:t xml:space="preserve">FREQUENTLY ASKED QUESTIONS </w:t>
      </w:r>
    </w:p>
    <w:p w14:paraId="5D49B56B" w14:textId="79CF34AB" w:rsidR="00EB54D7" w:rsidRDefault="00EB54D7" w:rsidP="00EB54D7">
      <w:pPr>
        <w:spacing w:after="0"/>
        <w:jc w:val="center"/>
        <w:rPr>
          <w:b/>
          <w:sz w:val="28"/>
          <w:szCs w:val="28"/>
        </w:rPr>
      </w:pPr>
      <w:r>
        <w:rPr>
          <w:b/>
          <w:sz w:val="28"/>
          <w:szCs w:val="28"/>
        </w:rPr>
        <w:t>For students, parents/</w:t>
      </w:r>
      <w:r w:rsidR="00C93B64">
        <w:rPr>
          <w:b/>
          <w:sz w:val="28"/>
          <w:szCs w:val="28"/>
        </w:rPr>
        <w:t>guardians,</w:t>
      </w:r>
      <w:r>
        <w:rPr>
          <w:b/>
          <w:sz w:val="28"/>
          <w:szCs w:val="28"/>
        </w:rPr>
        <w:t xml:space="preserve"> and teachers</w:t>
      </w:r>
    </w:p>
    <w:p w14:paraId="672A6659" w14:textId="77777777" w:rsidR="00EB54D7" w:rsidRDefault="00EB54D7" w:rsidP="00EB54D7">
      <w:pPr>
        <w:spacing w:after="0"/>
        <w:jc w:val="center"/>
        <w:rPr>
          <w:b/>
          <w:sz w:val="28"/>
          <w:szCs w:val="28"/>
        </w:rPr>
      </w:pPr>
    </w:p>
    <w:p w14:paraId="5E9F2192" w14:textId="77777777" w:rsidR="00EB54D7" w:rsidRPr="00333A6C" w:rsidRDefault="00EB54D7" w:rsidP="00EB54D7">
      <w:pPr>
        <w:pStyle w:val="Heading3"/>
        <w:pBdr>
          <w:left w:val="single" w:sz="48" w:space="4" w:color="002060"/>
        </w:pBdr>
        <w:shd w:val="clear" w:color="auto" w:fill="FB6A19"/>
        <w:rPr>
          <w:lang w:val="en-US"/>
        </w:rPr>
      </w:pPr>
      <w:r>
        <w:rPr>
          <w:color w:val="FFFFFF" w:themeColor="background1"/>
        </w:rPr>
        <w:t>About the School Immersion Programme</w:t>
      </w:r>
    </w:p>
    <w:p w14:paraId="23AE497B" w14:textId="77777777" w:rsidR="00EB54D7" w:rsidRDefault="00EB54D7" w:rsidP="00EB54D7">
      <w:pPr>
        <w:jc w:val="both"/>
      </w:pPr>
      <w:r>
        <w:br/>
        <w:t xml:space="preserve">Since 2003 HOPE has worked closely with Irish secondary schools to offer transition year and fifth year students the unique opportunity to travel to Kolkata, making a real difference to the lives of street and slum children, their </w:t>
      </w:r>
      <w:proofErr w:type="gramStart"/>
      <w:r>
        <w:t>families</w:t>
      </w:r>
      <w:proofErr w:type="gramEnd"/>
      <w:r>
        <w:t xml:space="preserve"> and communities. </w:t>
      </w:r>
    </w:p>
    <w:p w14:paraId="2308ACF6" w14:textId="77777777" w:rsidR="00EB54D7" w:rsidRDefault="00EB54D7" w:rsidP="00EB54D7">
      <w:pPr>
        <w:jc w:val="both"/>
      </w:pPr>
      <w:r>
        <w:t>Supported throughout their time in India, students are introduced to the themes of international development, while directly witnessing an NGO working in the field in Kolkata. A weeklong programme is prepared for the students, who spend time visiting a wide range of projects across all HOPE's programme areas. Students will get to interact with children and adolescents who are supported by these projects, learn about the project's background and how they operate, as well as immersing themselves in Indian culture.</w:t>
      </w:r>
    </w:p>
    <w:p w14:paraId="1D48A3FD" w14:textId="77777777" w:rsidR="00EB54D7" w:rsidRPr="00333A6C" w:rsidRDefault="00EB54D7" w:rsidP="00EB54D7">
      <w:pPr>
        <w:pStyle w:val="Heading3"/>
        <w:pBdr>
          <w:left w:val="single" w:sz="48" w:space="4" w:color="002060"/>
        </w:pBdr>
        <w:shd w:val="clear" w:color="auto" w:fill="FB6A19"/>
        <w:rPr>
          <w:lang w:val="en-US"/>
        </w:rPr>
      </w:pPr>
      <w:r>
        <w:rPr>
          <w:color w:val="FFFFFF" w:themeColor="background1"/>
        </w:rPr>
        <w:t>Where Will Students Stay?</w:t>
      </w:r>
    </w:p>
    <w:p w14:paraId="2A95B5A8" w14:textId="77777777" w:rsidR="00EB54D7" w:rsidRDefault="00EB54D7" w:rsidP="00EB54D7">
      <w:pPr>
        <w:autoSpaceDE w:val="0"/>
        <w:adjustRightInd w:val="0"/>
        <w:spacing w:after="0" w:line="240" w:lineRule="auto"/>
        <w:jc w:val="both"/>
        <w:rPr>
          <w:rFonts w:eastAsia="Times New Roman" w:cs="Helvetica"/>
          <w:color w:val="000000" w:themeColor="text1"/>
          <w:sz w:val="24"/>
          <w:szCs w:val="24"/>
        </w:rPr>
      </w:pPr>
      <w:r>
        <w:rPr>
          <w:rFonts w:eastAsia="Times New Roman" w:cs="Helvetica"/>
          <w:color w:val="000000" w:themeColor="text1"/>
          <w:sz w:val="24"/>
          <w:szCs w:val="24"/>
        </w:rPr>
        <w:br/>
      </w:r>
      <w:r w:rsidRPr="009F1677">
        <w:rPr>
          <w:rFonts w:eastAsia="Times New Roman" w:cs="Helvetica"/>
          <w:color w:val="000000" w:themeColor="text1"/>
          <w:szCs w:val="24"/>
        </w:rPr>
        <w:t xml:space="preserve">Students will reside in the HHI Hotel for the duration of their stay. The Hope Foundation has an ongoing relationship with the </w:t>
      </w:r>
      <w:r>
        <w:rPr>
          <w:rFonts w:eastAsia="Times New Roman" w:cs="Helvetica"/>
          <w:color w:val="000000" w:themeColor="text1"/>
          <w:szCs w:val="24"/>
        </w:rPr>
        <w:t>h</w:t>
      </w:r>
      <w:r w:rsidRPr="009F1677">
        <w:rPr>
          <w:rFonts w:eastAsia="Times New Roman" w:cs="Helvetica"/>
          <w:color w:val="000000" w:themeColor="text1"/>
          <w:szCs w:val="24"/>
        </w:rPr>
        <w:t>otel, which is safe, secure, and value for money. Students will receive breakfast each morning and an evening meal each night (included</w:t>
      </w:r>
      <w:r>
        <w:rPr>
          <w:rFonts w:eastAsia="Times New Roman" w:cs="Helvetica"/>
          <w:color w:val="000000" w:themeColor="text1"/>
          <w:szCs w:val="24"/>
        </w:rPr>
        <w:t>).</w:t>
      </w:r>
      <w:r w:rsidRPr="009F1677">
        <w:rPr>
          <w:rFonts w:eastAsia="Times New Roman" w:cs="Helvetica"/>
          <w:color w:val="000000" w:themeColor="text1"/>
          <w:szCs w:val="24"/>
        </w:rPr>
        <w:t xml:space="preserve"> Lunch is an additional cost to the student, for example, lunch in the HOPE Life skills cafe is around €3.  </w:t>
      </w:r>
      <w:r>
        <w:rPr>
          <w:rFonts w:eastAsia="Times New Roman" w:cs="Helvetica"/>
          <w:color w:val="000000" w:themeColor="text1"/>
          <w:szCs w:val="24"/>
        </w:rPr>
        <w:t xml:space="preserve">Private buses are used </w:t>
      </w:r>
      <w:r w:rsidRPr="009F1677">
        <w:rPr>
          <w:rFonts w:eastAsia="Times New Roman" w:cs="Helvetica"/>
          <w:color w:val="000000" w:themeColor="text1"/>
          <w:szCs w:val="24"/>
        </w:rPr>
        <w:t xml:space="preserve">to take the group to and from the HOPE projects each day. Students remain in the hotel after dinner and activities are organised for the evenings within the hotel, including henna tattoo, Indian dance class and sari draping. Participating in the evening activities is optional, and the cost is additional but minimal (for example, sari draping costs around €3). </w:t>
      </w:r>
      <w:proofErr w:type="spellStart"/>
      <w:r w:rsidRPr="009F1677">
        <w:rPr>
          <w:rFonts w:eastAsia="Times New Roman" w:cs="Helvetica"/>
          <w:color w:val="000000" w:themeColor="text1"/>
          <w:szCs w:val="24"/>
        </w:rPr>
        <w:t>Wifi</w:t>
      </w:r>
      <w:proofErr w:type="spellEnd"/>
      <w:r w:rsidRPr="009F1677">
        <w:rPr>
          <w:rFonts w:eastAsia="Times New Roman" w:cs="Helvetica"/>
          <w:color w:val="000000" w:themeColor="text1"/>
          <w:szCs w:val="24"/>
        </w:rPr>
        <w:t xml:space="preserve"> is available free of </w:t>
      </w:r>
      <w:proofErr w:type="gramStart"/>
      <w:r w:rsidRPr="009F1677">
        <w:rPr>
          <w:rFonts w:eastAsia="Times New Roman" w:cs="Helvetica"/>
          <w:color w:val="000000" w:themeColor="text1"/>
          <w:szCs w:val="24"/>
        </w:rPr>
        <w:t>charge</w:t>
      </w:r>
      <w:proofErr w:type="gramEnd"/>
      <w:r w:rsidRPr="009F1677">
        <w:rPr>
          <w:rFonts w:eastAsia="Times New Roman" w:cs="Helvetica"/>
          <w:color w:val="000000" w:themeColor="text1"/>
          <w:szCs w:val="24"/>
        </w:rPr>
        <w:t xml:space="preserve"> and we insist all students contact home each day.</w:t>
      </w:r>
    </w:p>
    <w:p w14:paraId="0A37501D" w14:textId="77777777" w:rsidR="00EB54D7" w:rsidRDefault="00EB54D7" w:rsidP="00EB54D7">
      <w:pPr>
        <w:autoSpaceDE w:val="0"/>
        <w:adjustRightInd w:val="0"/>
        <w:spacing w:after="0" w:line="240" w:lineRule="auto"/>
        <w:jc w:val="both"/>
        <w:rPr>
          <w:rFonts w:eastAsia="Times New Roman" w:cs="Helvetica"/>
          <w:color w:val="000000" w:themeColor="text1"/>
          <w:sz w:val="24"/>
          <w:szCs w:val="24"/>
        </w:rPr>
      </w:pPr>
    </w:p>
    <w:p w14:paraId="2DE7307A" w14:textId="77777777" w:rsidR="00EB54D7" w:rsidRPr="00333A6C" w:rsidRDefault="00EB54D7" w:rsidP="00EB54D7">
      <w:pPr>
        <w:pStyle w:val="Heading3"/>
        <w:pBdr>
          <w:left w:val="single" w:sz="48" w:space="4" w:color="002060"/>
        </w:pBdr>
        <w:shd w:val="clear" w:color="auto" w:fill="FB6A19"/>
        <w:rPr>
          <w:lang w:val="en-US"/>
        </w:rPr>
      </w:pPr>
      <w:r>
        <w:rPr>
          <w:color w:val="FFFFFF" w:themeColor="background1"/>
        </w:rPr>
        <w:t>How Can Students Take Part?</w:t>
      </w:r>
    </w:p>
    <w:p w14:paraId="6FC55F0E" w14:textId="77777777" w:rsidR="00EB54D7" w:rsidRDefault="00EB54D7" w:rsidP="00EB54D7">
      <w:pPr>
        <w:autoSpaceDE w:val="0"/>
        <w:adjustRightInd w:val="0"/>
        <w:spacing w:after="0" w:line="240" w:lineRule="auto"/>
        <w:jc w:val="both"/>
        <w:rPr>
          <w:rFonts w:eastAsia="Times New Roman" w:cs="Helvetica"/>
          <w:color w:val="000000" w:themeColor="text1"/>
          <w:sz w:val="24"/>
          <w:szCs w:val="24"/>
        </w:rPr>
      </w:pPr>
      <w:r>
        <w:rPr>
          <w:rFonts w:eastAsia="Times New Roman" w:cs="Helvetica"/>
          <w:color w:val="000000" w:themeColor="text1"/>
          <w:sz w:val="24"/>
          <w:szCs w:val="24"/>
        </w:rPr>
        <w:br/>
      </w:r>
      <w:r w:rsidRPr="00491BFC">
        <w:rPr>
          <w:rFonts w:eastAsia="Times New Roman" w:cs="Helvetica"/>
          <w:color w:val="000000" w:themeColor="text1"/>
          <w:sz w:val="24"/>
          <w:szCs w:val="24"/>
        </w:rPr>
        <w:t>Students who are interested in the Programme can contact their year</w:t>
      </w:r>
      <w:r>
        <w:rPr>
          <w:rFonts w:eastAsia="Times New Roman" w:cs="Helvetica"/>
          <w:color w:val="000000" w:themeColor="text1"/>
          <w:sz w:val="24"/>
          <w:szCs w:val="24"/>
        </w:rPr>
        <w:t xml:space="preserve"> coordinator</w:t>
      </w:r>
      <w:r w:rsidRPr="00491BFC">
        <w:rPr>
          <w:rFonts w:eastAsia="Times New Roman" w:cs="Helvetica"/>
          <w:color w:val="000000" w:themeColor="text1"/>
          <w:sz w:val="24"/>
          <w:szCs w:val="24"/>
        </w:rPr>
        <w:t xml:space="preserve"> or school </w:t>
      </w:r>
      <w:r>
        <w:rPr>
          <w:rFonts w:eastAsia="Times New Roman" w:cs="Helvetica"/>
          <w:color w:val="000000" w:themeColor="text1"/>
          <w:sz w:val="24"/>
          <w:szCs w:val="24"/>
        </w:rPr>
        <w:t>P</w:t>
      </w:r>
      <w:r w:rsidRPr="00491BFC">
        <w:rPr>
          <w:rFonts w:eastAsia="Times New Roman" w:cs="Helvetica"/>
          <w:color w:val="000000" w:themeColor="text1"/>
          <w:sz w:val="24"/>
          <w:szCs w:val="24"/>
        </w:rPr>
        <w:t xml:space="preserve">rincipal, who can arrange for a HOPE staff member to give a talk on HOPE, </w:t>
      </w:r>
      <w:proofErr w:type="gramStart"/>
      <w:r w:rsidRPr="00491BFC">
        <w:rPr>
          <w:rFonts w:eastAsia="Times New Roman" w:cs="Helvetica"/>
          <w:color w:val="000000" w:themeColor="text1"/>
          <w:sz w:val="24"/>
          <w:szCs w:val="24"/>
        </w:rPr>
        <w:t>India</w:t>
      </w:r>
      <w:proofErr w:type="gramEnd"/>
      <w:r w:rsidRPr="00491BFC">
        <w:rPr>
          <w:rFonts w:eastAsia="Times New Roman" w:cs="Helvetica"/>
          <w:color w:val="000000" w:themeColor="text1"/>
          <w:sz w:val="24"/>
          <w:szCs w:val="24"/>
        </w:rPr>
        <w:t xml:space="preserve"> and the School Immersion Programme at the school. After this, the coordinating teacher will arrange for the selection process (this differs from school to school) of students. Participating students, along with their parent/guardian will then meet with their HOPE group leader for sign up and orientation. Students, together with their parents /guardians must read through all HOPE orientation literature including our fundraising best practice guidelines to make sure everyone understands the Immersion process and requirements. Parents</w:t>
      </w:r>
      <w:r>
        <w:rPr>
          <w:rFonts w:eastAsia="Times New Roman" w:cs="Helvetica"/>
          <w:color w:val="000000" w:themeColor="text1"/>
          <w:sz w:val="24"/>
          <w:szCs w:val="24"/>
        </w:rPr>
        <w:t>/guardians</w:t>
      </w:r>
      <w:r w:rsidRPr="00491BFC">
        <w:rPr>
          <w:rFonts w:eastAsia="Times New Roman" w:cs="Helvetica"/>
          <w:color w:val="000000" w:themeColor="text1"/>
          <w:sz w:val="24"/>
          <w:szCs w:val="24"/>
        </w:rPr>
        <w:t xml:space="preserve"> must sign and agree to the T&amp;</w:t>
      </w:r>
      <w:proofErr w:type="gramStart"/>
      <w:r w:rsidRPr="00491BFC">
        <w:rPr>
          <w:rFonts w:eastAsia="Times New Roman" w:cs="Helvetica"/>
          <w:color w:val="000000" w:themeColor="text1"/>
          <w:sz w:val="24"/>
          <w:szCs w:val="24"/>
        </w:rPr>
        <w:t>C’s</w:t>
      </w:r>
      <w:proofErr w:type="gramEnd"/>
      <w:r w:rsidRPr="00491BFC">
        <w:rPr>
          <w:rFonts w:eastAsia="Times New Roman" w:cs="Helvetica"/>
          <w:color w:val="000000" w:themeColor="text1"/>
          <w:sz w:val="24"/>
          <w:szCs w:val="24"/>
        </w:rPr>
        <w:t xml:space="preserve"> of the Parental Consent HOPE Form. A passport </w:t>
      </w:r>
      <w:proofErr w:type="gramStart"/>
      <w:r w:rsidRPr="00491BFC">
        <w:rPr>
          <w:rFonts w:eastAsia="Times New Roman" w:cs="Helvetica"/>
          <w:color w:val="000000" w:themeColor="text1"/>
          <w:sz w:val="24"/>
          <w:szCs w:val="24"/>
        </w:rPr>
        <w:t>copy</w:t>
      </w:r>
      <w:proofErr w:type="gramEnd"/>
      <w:r w:rsidRPr="00491BFC">
        <w:rPr>
          <w:rFonts w:eastAsia="Times New Roman" w:cs="Helvetica"/>
          <w:color w:val="000000" w:themeColor="text1"/>
          <w:sz w:val="24"/>
          <w:szCs w:val="24"/>
        </w:rPr>
        <w:t xml:space="preserve"> and</w:t>
      </w:r>
      <w:r>
        <w:rPr>
          <w:rFonts w:eastAsia="Times New Roman" w:cs="Helvetica"/>
          <w:color w:val="000000" w:themeColor="text1"/>
          <w:sz w:val="24"/>
          <w:szCs w:val="24"/>
        </w:rPr>
        <w:t xml:space="preserve"> flight deposit (approximately </w:t>
      </w:r>
      <w:r w:rsidRPr="00491BFC">
        <w:rPr>
          <w:rFonts w:eastAsia="Times New Roman" w:cs="Helvetica"/>
          <w:color w:val="000000" w:themeColor="text1"/>
          <w:sz w:val="24"/>
          <w:szCs w:val="24"/>
        </w:rPr>
        <w:t>€</w:t>
      </w:r>
      <w:r>
        <w:rPr>
          <w:rFonts w:eastAsia="Times New Roman" w:cs="Helvetica"/>
          <w:color w:val="000000" w:themeColor="text1"/>
          <w:sz w:val="24"/>
          <w:szCs w:val="24"/>
        </w:rPr>
        <w:t>10</w:t>
      </w:r>
      <w:r w:rsidRPr="00491BFC">
        <w:rPr>
          <w:rFonts w:eastAsia="Times New Roman" w:cs="Helvetica"/>
          <w:color w:val="000000" w:themeColor="text1"/>
          <w:sz w:val="24"/>
          <w:szCs w:val="24"/>
        </w:rPr>
        <w:t>0)</w:t>
      </w:r>
      <w:r>
        <w:rPr>
          <w:rFonts w:eastAsia="Times New Roman" w:cs="Helvetica"/>
          <w:color w:val="000000" w:themeColor="text1"/>
          <w:sz w:val="24"/>
          <w:szCs w:val="24"/>
        </w:rPr>
        <w:t xml:space="preserve"> when requested</w:t>
      </w:r>
      <w:r w:rsidRPr="00491BFC">
        <w:rPr>
          <w:rFonts w:eastAsia="Times New Roman" w:cs="Helvetica"/>
          <w:color w:val="000000" w:themeColor="text1"/>
          <w:sz w:val="24"/>
          <w:szCs w:val="24"/>
        </w:rPr>
        <w:t xml:space="preserve"> will be needed in order to confirm their flight to Kolkata. </w:t>
      </w:r>
    </w:p>
    <w:p w14:paraId="5DAB6C7B" w14:textId="77777777" w:rsidR="00EB54D7" w:rsidRDefault="00EB54D7" w:rsidP="00EB54D7">
      <w:pPr>
        <w:autoSpaceDE w:val="0"/>
        <w:adjustRightInd w:val="0"/>
        <w:spacing w:after="0" w:line="240" w:lineRule="auto"/>
        <w:jc w:val="both"/>
        <w:rPr>
          <w:rFonts w:eastAsia="Times New Roman" w:cs="Helvetica"/>
          <w:color w:val="000000" w:themeColor="text1"/>
          <w:sz w:val="24"/>
          <w:szCs w:val="24"/>
        </w:rPr>
      </w:pPr>
    </w:p>
    <w:p w14:paraId="02EB378F" w14:textId="77777777" w:rsidR="00EB54D7" w:rsidRDefault="00EB54D7" w:rsidP="00EB54D7">
      <w:pPr>
        <w:autoSpaceDE w:val="0"/>
        <w:adjustRightInd w:val="0"/>
        <w:spacing w:after="0" w:line="240" w:lineRule="auto"/>
        <w:jc w:val="both"/>
        <w:rPr>
          <w:rFonts w:eastAsia="Times New Roman" w:cs="Helvetica"/>
          <w:color w:val="000000" w:themeColor="text1"/>
          <w:sz w:val="24"/>
          <w:szCs w:val="24"/>
        </w:rPr>
      </w:pPr>
    </w:p>
    <w:p w14:paraId="6A05A809" w14:textId="77777777" w:rsidR="00EB54D7" w:rsidRDefault="00EB54D7" w:rsidP="00EB54D7">
      <w:pPr>
        <w:autoSpaceDE w:val="0"/>
        <w:adjustRightInd w:val="0"/>
        <w:spacing w:after="0" w:line="240" w:lineRule="auto"/>
        <w:jc w:val="both"/>
        <w:rPr>
          <w:rFonts w:eastAsia="Times New Roman" w:cs="Helvetica"/>
          <w:color w:val="000000" w:themeColor="text1"/>
          <w:sz w:val="24"/>
          <w:szCs w:val="24"/>
        </w:rPr>
      </w:pPr>
    </w:p>
    <w:p w14:paraId="5A39BBE3" w14:textId="77777777" w:rsidR="00EB54D7" w:rsidRDefault="00EB54D7" w:rsidP="00EB54D7">
      <w:pPr>
        <w:autoSpaceDE w:val="0"/>
        <w:adjustRightInd w:val="0"/>
        <w:spacing w:after="0" w:line="240" w:lineRule="auto"/>
        <w:jc w:val="both"/>
        <w:rPr>
          <w:rFonts w:eastAsia="Times New Roman" w:cs="Helvetica"/>
          <w:color w:val="000000" w:themeColor="text1"/>
          <w:sz w:val="24"/>
          <w:szCs w:val="24"/>
        </w:rPr>
      </w:pPr>
    </w:p>
    <w:p w14:paraId="41C8F396" w14:textId="77777777" w:rsidR="00EB54D7" w:rsidRDefault="00EB54D7" w:rsidP="00EB54D7">
      <w:pPr>
        <w:autoSpaceDE w:val="0"/>
        <w:adjustRightInd w:val="0"/>
        <w:spacing w:after="0" w:line="240" w:lineRule="auto"/>
        <w:jc w:val="both"/>
        <w:rPr>
          <w:rFonts w:eastAsia="Times New Roman" w:cs="Helvetica"/>
          <w:color w:val="000000" w:themeColor="text1"/>
          <w:sz w:val="24"/>
          <w:szCs w:val="24"/>
        </w:rPr>
      </w:pPr>
    </w:p>
    <w:p w14:paraId="72A3D3EC" w14:textId="77777777" w:rsidR="00EB54D7" w:rsidRDefault="00EB54D7" w:rsidP="00EB54D7">
      <w:pPr>
        <w:autoSpaceDE w:val="0"/>
        <w:adjustRightInd w:val="0"/>
        <w:spacing w:after="0" w:line="240" w:lineRule="auto"/>
        <w:jc w:val="both"/>
        <w:rPr>
          <w:rFonts w:eastAsia="Times New Roman" w:cs="Helvetica"/>
          <w:color w:val="000000" w:themeColor="text1"/>
          <w:sz w:val="24"/>
          <w:szCs w:val="24"/>
        </w:rPr>
      </w:pPr>
    </w:p>
    <w:p w14:paraId="0D0B940D" w14:textId="77777777" w:rsidR="00EB54D7" w:rsidRDefault="00EB54D7" w:rsidP="00EB54D7">
      <w:pPr>
        <w:autoSpaceDE w:val="0"/>
        <w:adjustRightInd w:val="0"/>
        <w:spacing w:after="0" w:line="240" w:lineRule="auto"/>
        <w:jc w:val="both"/>
        <w:rPr>
          <w:rFonts w:eastAsia="Times New Roman" w:cs="Helvetica"/>
          <w:color w:val="000000" w:themeColor="text1"/>
          <w:sz w:val="24"/>
          <w:szCs w:val="24"/>
        </w:rPr>
      </w:pPr>
    </w:p>
    <w:p w14:paraId="0E27B00A" w14:textId="77777777" w:rsidR="00EB54D7" w:rsidRPr="00444192" w:rsidRDefault="00EB54D7" w:rsidP="00EB54D7">
      <w:pPr>
        <w:autoSpaceDE w:val="0"/>
        <w:adjustRightInd w:val="0"/>
        <w:spacing w:after="0" w:line="240" w:lineRule="auto"/>
        <w:jc w:val="both"/>
        <w:rPr>
          <w:rFonts w:eastAsia="Times New Roman" w:cs="Helvetica"/>
          <w:color w:val="000000" w:themeColor="text1"/>
          <w:sz w:val="24"/>
          <w:szCs w:val="24"/>
        </w:rPr>
      </w:pPr>
    </w:p>
    <w:p w14:paraId="4EA85841" w14:textId="77777777" w:rsidR="00EB54D7" w:rsidRPr="00333A6C" w:rsidRDefault="00EB54D7" w:rsidP="00EB54D7">
      <w:pPr>
        <w:pStyle w:val="Heading3"/>
        <w:pBdr>
          <w:left w:val="single" w:sz="48" w:space="4" w:color="002060"/>
        </w:pBdr>
        <w:shd w:val="clear" w:color="auto" w:fill="FB6A19"/>
        <w:rPr>
          <w:lang w:val="en-US"/>
        </w:rPr>
      </w:pPr>
      <w:r>
        <w:rPr>
          <w:color w:val="FFFFFF" w:themeColor="background1"/>
        </w:rPr>
        <w:t xml:space="preserve">How Much Will It Cost </w:t>
      </w:r>
      <w:proofErr w:type="gramStart"/>
      <w:r>
        <w:rPr>
          <w:color w:val="FFFFFF" w:themeColor="background1"/>
        </w:rPr>
        <w:t>To</w:t>
      </w:r>
      <w:proofErr w:type="gramEnd"/>
      <w:r>
        <w:rPr>
          <w:color w:val="FFFFFF" w:themeColor="background1"/>
        </w:rPr>
        <w:t xml:space="preserve"> Take Part?</w:t>
      </w:r>
    </w:p>
    <w:p w14:paraId="678019E0" w14:textId="77777777" w:rsidR="00EB54D7" w:rsidRDefault="00EB54D7" w:rsidP="00EB54D7">
      <w:pPr>
        <w:autoSpaceDE w:val="0"/>
        <w:adjustRightInd w:val="0"/>
        <w:spacing w:after="0" w:line="240" w:lineRule="auto"/>
        <w:jc w:val="both"/>
        <w:rPr>
          <w:rFonts w:eastAsia="Times New Roman" w:cs="Helvetica"/>
          <w:color w:val="000000" w:themeColor="text1"/>
          <w:sz w:val="24"/>
          <w:szCs w:val="24"/>
        </w:rPr>
      </w:pPr>
      <w:r>
        <w:rPr>
          <w:rFonts w:eastAsia="Times New Roman" w:cs="Helvetica"/>
          <w:color w:val="000000" w:themeColor="text1"/>
          <w:sz w:val="24"/>
          <w:szCs w:val="24"/>
        </w:rPr>
        <w:br/>
      </w:r>
      <w:r w:rsidRPr="00491BFC">
        <w:rPr>
          <w:rFonts w:eastAsia="Times New Roman" w:cs="Helvetica"/>
          <w:color w:val="000000" w:themeColor="text1"/>
          <w:sz w:val="24"/>
          <w:szCs w:val="24"/>
        </w:rPr>
        <w:t>There are two costs to be aware of. Firstly, fundraising for HOPE via public fundraising is a minimum of €2</w:t>
      </w:r>
      <w:r>
        <w:rPr>
          <w:rFonts w:eastAsia="Times New Roman" w:cs="Helvetica"/>
          <w:color w:val="000000" w:themeColor="text1"/>
          <w:sz w:val="24"/>
          <w:szCs w:val="24"/>
        </w:rPr>
        <w:t>4</w:t>
      </w:r>
      <w:r w:rsidRPr="00491BFC">
        <w:rPr>
          <w:rFonts w:eastAsia="Times New Roman" w:cs="Helvetica"/>
          <w:color w:val="000000" w:themeColor="text1"/>
          <w:sz w:val="24"/>
          <w:szCs w:val="24"/>
        </w:rPr>
        <w:t>00</w:t>
      </w:r>
      <w:r>
        <w:rPr>
          <w:rFonts w:eastAsia="Times New Roman" w:cs="Helvetica"/>
          <w:color w:val="000000" w:themeColor="text1"/>
          <w:sz w:val="24"/>
          <w:szCs w:val="24"/>
        </w:rPr>
        <w:t>.</w:t>
      </w:r>
      <w:r w:rsidRPr="00491BFC">
        <w:rPr>
          <w:rFonts w:eastAsia="Times New Roman" w:cs="Helvetica"/>
          <w:color w:val="000000" w:themeColor="text1"/>
          <w:sz w:val="24"/>
          <w:szCs w:val="24"/>
        </w:rPr>
        <w:t xml:space="preserve"> This amount must be lodged to the HOPE bank account. A small part of this cost will cover the student’s accommodation, breakfasts &amp; lunches, transport in Kolkata and daily drinking water, while the remainder will go </w:t>
      </w:r>
      <w:r>
        <w:rPr>
          <w:rFonts w:eastAsia="Times New Roman" w:cs="Helvetica"/>
          <w:color w:val="000000" w:themeColor="text1"/>
          <w:sz w:val="24"/>
          <w:szCs w:val="24"/>
        </w:rPr>
        <w:t xml:space="preserve">directly to </w:t>
      </w:r>
      <w:r w:rsidRPr="00491BFC">
        <w:rPr>
          <w:rFonts w:eastAsia="Times New Roman" w:cs="Helvetica"/>
          <w:color w:val="000000" w:themeColor="text1"/>
          <w:sz w:val="24"/>
          <w:szCs w:val="24"/>
        </w:rPr>
        <w:t xml:space="preserve">HOPE’s projects. Secondly, private </w:t>
      </w:r>
      <w:r>
        <w:rPr>
          <w:rFonts w:eastAsia="Times New Roman" w:cs="Helvetica"/>
          <w:color w:val="000000" w:themeColor="text1"/>
          <w:sz w:val="24"/>
          <w:szCs w:val="24"/>
        </w:rPr>
        <w:t>expenses</w:t>
      </w:r>
      <w:r w:rsidRPr="00491BFC">
        <w:rPr>
          <w:rFonts w:eastAsia="Times New Roman" w:cs="Helvetica"/>
          <w:color w:val="000000" w:themeColor="text1"/>
          <w:sz w:val="24"/>
          <w:szCs w:val="24"/>
        </w:rPr>
        <w:t xml:space="preserve"> for flights, vaccinations, bus transfer to Dublin airport, travel insurance and visa application fee cannot be fundraised for </w:t>
      </w:r>
      <w:proofErr w:type="gramStart"/>
      <w:r w:rsidRPr="00491BFC">
        <w:rPr>
          <w:rFonts w:eastAsia="Times New Roman" w:cs="Helvetica"/>
          <w:color w:val="000000" w:themeColor="text1"/>
          <w:sz w:val="24"/>
          <w:szCs w:val="24"/>
        </w:rPr>
        <w:t>publicly, and</w:t>
      </w:r>
      <w:proofErr w:type="gramEnd"/>
      <w:r w:rsidRPr="00491BFC">
        <w:rPr>
          <w:rFonts w:eastAsia="Times New Roman" w:cs="Helvetica"/>
          <w:color w:val="000000" w:themeColor="text1"/>
          <w:sz w:val="24"/>
          <w:szCs w:val="24"/>
        </w:rPr>
        <w:t xml:space="preserve"> are </w:t>
      </w:r>
      <w:r w:rsidRPr="00A77957">
        <w:rPr>
          <w:rFonts w:eastAsia="Times New Roman" w:cs="Helvetica"/>
          <w:b/>
          <w:color w:val="000000" w:themeColor="text1"/>
          <w:sz w:val="24"/>
          <w:szCs w:val="24"/>
        </w:rPr>
        <w:t>not</w:t>
      </w:r>
      <w:r w:rsidRPr="00491BFC">
        <w:rPr>
          <w:rFonts w:eastAsia="Times New Roman" w:cs="Helvetica"/>
          <w:color w:val="000000" w:themeColor="text1"/>
          <w:sz w:val="24"/>
          <w:szCs w:val="24"/>
        </w:rPr>
        <w:t xml:space="preserve"> to be lod</w:t>
      </w:r>
      <w:r>
        <w:rPr>
          <w:rFonts w:eastAsia="Times New Roman" w:cs="Helvetica"/>
          <w:color w:val="000000" w:themeColor="text1"/>
          <w:sz w:val="24"/>
          <w:szCs w:val="24"/>
        </w:rPr>
        <w:t>ged into the HOPE bank account.</w:t>
      </w:r>
    </w:p>
    <w:p w14:paraId="60061E4C" w14:textId="77777777" w:rsidR="00EB54D7" w:rsidRDefault="00EB54D7" w:rsidP="00EB54D7">
      <w:pPr>
        <w:autoSpaceDE w:val="0"/>
        <w:adjustRightInd w:val="0"/>
        <w:spacing w:after="0" w:line="240" w:lineRule="auto"/>
        <w:jc w:val="both"/>
        <w:rPr>
          <w:rFonts w:eastAsia="Times New Roman" w:cs="Helvetica"/>
          <w:color w:val="000000" w:themeColor="text1"/>
          <w:sz w:val="24"/>
          <w:szCs w:val="24"/>
        </w:rPr>
      </w:pPr>
    </w:p>
    <w:p w14:paraId="3D4C74AD" w14:textId="1A85720A" w:rsidR="00EB54D7" w:rsidRDefault="00EB54D7" w:rsidP="00EB54D7">
      <w:pPr>
        <w:autoSpaceDE w:val="0"/>
        <w:adjustRightInd w:val="0"/>
        <w:spacing w:after="0" w:line="240" w:lineRule="auto"/>
        <w:rPr>
          <w:rFonts w:eastAsia="Times New Roman" w:cs="Helvetica"/>
          <w:color w:val="000000" w:themeColor="text1"/>
          <w:sz w:val="24"/>
          <w:szCs w:val="24"/>
        </w:rPr>
      </w:pPr>
      <w:r w:rsidRPr="2CE9D672">
        <w:rPr>
          <w:rFonts w:eastAsia="Times New Roman" w:cs="Helvetica"/>
          <w:b/>
          <w:bCs/>
          <w:color w:val="000000" w:themeColor="text1"/>
          <w:sz w:val="24"/>
          <w:szCs w:val="24"/>
        </w:rPr>
        <w:t>Approximate</w:t>
      </w:r>
      <w:r w:rsidRPr="2CE9D672">
        <w:rPr>
          <w:rFonts w:eastAsia="Times New Roman" w:cs="Helvetica"/>
          <w:color w:val="000000" w:themeColor="text1"/>
          <w:sz w:val="24"/>
          <w:szCs w:val="24"/>
        </w:rPr>
        <w:t xml:space="preserve"> break down of additional costs (subject to change): </w:t>
      </w:r>
      <w:r>
        <w:br/>
      </w:r>
      <w:r w:rsidRPr="2CE9D672">
        <w:rPr>
          <w:rFonts w:eastAsia="Times New Roman" w:cs="Helvetica"/>
          <w:color w:val="000000" w:themeColor="text1"/>
          <w:sz w:val="24"/>
          <w:szCs w:val="24"/>
        </w:rPr>
        <w:t>Flights: €1,</w:t>
      </w:r>
      <w:r w:rsidR="00C93B64">
        <w:rPr>
          <w:rFonts w:eastAsia="Times New Roman" w:cs="Helvetica"/>
          <w:color w:val="000000" w:themeColor="text1"/>
          <w:sz w:val="24"/>
          <w:szCs w:val="24"/>
        </w:rPr>
        <w:t>2</w:t>
      </w:r>
      <w:r w:rsidRPr="2CE9D672">
        <w:rPr>
          <w:rFonts w:eastAsia="Times New Roman" w:cs="Helvetica"/>
          <w:color w:val="000000" w:themeColor="text1"/>
          <w:sz w:val="24"/>
          <w:szCs w:val="24"/>
        </w:rPr>
        <w:t>00 – payable direct to Lee Travel, however HOPE will provide full details on this.</w:t>
      </w:r>
      <w:r>
        <w:br/>
      </w:r>
      <w:r w:rsidRPr="2CE9D672">
        <w:rPr>
          <w:rFonts w:eastAsia="Times New Roman" w:cs="Helvetica"/>
          <w:color w:val="000000" w:themeColor="text1"/>
          <w:sz w:val="24"/>
          <w:szCs w:val="24"/>
        </w:rPr>
        <w:t>Vaccinations: €130-€230</w:t>
      </w:r>
      <w:r>
        <w:br/>
      </w:r>
      <w:r w:rsidRPr="2CE9D672">
        <w:rPr>
          <w:rFonts w:eastAsia="Times New Roman" w:cs="Helvetica"/>
          <w:color w:val="000000" w:themeColor="text1"/>
          <w:sz w:val="24"/>
          <w:szCs w:val="24"/>
        </w:rPr>
        <w:t>Bus Transfer to and from Dublin Airport: €35</w:t>
      </w:r>
      <w:r>
        <w:br/>
      </w:r>
      <w:r w:rsidRPr="2CE9D672">
        <w:rPr>
          <w:rFonts w:eastAsia="Times New Roman" w:cs="Helvetica"/>
          <w:color w:val="000000" w:themeColor="text1"/>
          <w:sz w:val="24"/>
          <w:szCs w:val="24"/>
        </w:rPr>
        <w:t>Travel Insurance: €20-€40</w:t>
      </w:r>
      <w:r>
        <w:br/>
      </w:r>
      <w:r w:rsidRPr="2CE9D672">
        <w:rPr>
          <w:rFonts w:eastAsia="Times New Roman" w:cs="Helvetica"/>
          <w:color w:val="000000" w:themeColor="text1"/>
          <w:sz w:val="24"/>
          <w:szCs w:val="24"/>
        </w:rPr>
        <w:t xml:space="preserve">Visa Application: €50. Note it is the responsibility of the person travelling to ensure their passport has a validity of at least 6 months from the date of return from India. </w:t>
      </w:r>
      <w:r>
        <w:br/>
      </w:r>
      <w:r>
        <w:br/>
      </w:r>
      <w:r w:rsidRPr="2CE9D672">
        <w:rPr>
          <w:rFonts w:eastAsia="Times New Roman" w:cs="Helvetica"/>
          <w:color w:val="000000" w:themeColor="text1"/>
          <w:sz w:val="24"/>
          <w:szCs w:val="24"/>
        </w:rPr>
        <w:t xml:space="preserve">Finally, we would recommend spending money for the week of between €150 and </w:t>
      </w:r>
      <w:proofErr w:type="gramStart"/>
      <w:r w:rsidRPr="2CE9D672">
        <w:rPr>
          <w:rFonts w:eastAsia="Times New Roman" w:cs="Helvetica"/>
          <w:color w:val="000000" w:themeColor="text1"/>
          <w:sz w:val="24"/>
          <w:szCs w:val="24"/>
        </w:rPr>
        <w:t>€200</w:t>
      </w:r>
      <w:proofErr w:type="gramEnd"/>
    </w:p>
    <w:p w14:paraId="44EAFD9C" w14:textId="77777777" w:rsidR="00EB54D7" w:rsidRPr="00C65717" w:rsidRDefault="00EB54D7" w:rsidP="00EB54D7">
      <w:pPr>
        <w:autoSpaceDE w:val="0"/>
        <w:adjustRightInd w:val="0"/>
        <w:spacing w:after="0" w:line="240" w:lineRule="auto"/>
        <w:rPr>
          <w:rFonts w:eastAsia="Times New Roman" w:cs="Helvetica"/>
          <w:color w:val="000000" w:themeColor="text1"/>
          <w:sz w:val="24"/>
          <w:szCs w:val="24"/>
        </w:rPr>
      </w:pPr>
    </w:p>
    <w:p w14:paraId="3F522AB7" w14:textId="77777777" w:rsidR="00EB54D7" w:rsidRPr="00333A6C" w:rsidRDefault="00EB54D7" w:rsidP="00EB54D7">
      <w:pPr>
        <w:pStyle w:val="Heading3"/>
        <w:pBdr>
          <w:left w:val="single" w:sz="48" w:space="4" w:color="002060"/>
        </w:pBdr>
        <w:shd w:val="clear" w:color="auto" w:fill="FB6A19"/>
        <w:rPr>
          <w:lang w:val="en-US"/>
        </w:rPr>
      </w:pPr>
      <w:r>
        <w:rPr>
          <w:color w:val="FFFFFF" w:themeColor="background1"/>
        </w:rPr>
        <w:t>Will Students Be Safe?</w:t>
      </w:r>
    </w:p>
    <w:p w14:paraId="3521760B" w14:textId="77777777" w:rsidR="00EB54D7" w:rsidRDefault="00EB54D7" w:rsidP="00EB54D7">
      <w:pPr>
        <w:autoSpaceDE w:val="0"/>
        <w:adjustRightInd w:val="0"/>
        <w:spacing w:after="0" w:line="240" w:lineRule="auto"/>
        <w:jc w:val="both"/>
        <w:rPr>
          <w:rFonts w:eastAsia="Times New Roman" w:cs="Helvetica"/>
          <w:b/>
          <w:sz w:val="24"/>
          <w:szCs w:val="24"/>
          <w:u w:val="single"/>
        </w:rPr>
      </w:pPr>
      <w:r>
        <w:br/>
      </w:r>
      <w:r w:rsidRPr="00491BFC">
        <w:rPr>
          <w:rFonts w:eastAsia="Times New Roman" w:cs="Helvetica"/>
          <w:color w:val="000000" w:themeColor="text1"/>
          <w:sz w:val="24"/>
          <w:szCs w:val="24"/>
        </w:rPr>
        <w:t xml:space="preserve">Students will be </w:t>
      </w:r>
      <w:proofErr w:type="gramStart"/>
      <w:r w:rsidRPr="00491BFC">
        <w:rPr>
          <w:rFonts w:eastAsia="Times New Roman" w:cs="Helvetica"/>
          <w:color w:val="000000" w:themeColor="text1"/>
          <w:sz w:val="24"/>
          <w:szCs w:val="24"/>
        </w:rPr>
        <w:t>accompanied at all times</w:t>
      </w:r>
      <w:proofErr w:type="gramEnd"/>
      <w:r w:rsidRPr="00491BFC">
        <w:rPr>
          <w:rFonts w:eastAsia="Times New Roman" w:cs="Helvetica"/>
          <w:color w:val="000000" w:themeColor="text1"/>
          <w:sz w:val="24"/>
          <w:szCs w:val="24"/>
        </w:rPr>
        <w:t xml:space="preserve"> by their teachers/supervising adult and a HOPE group leader for the duration of their trip. Students are not permitted to travel anywhere unaccompanied and will remain in the hotel in the evening. At all times students will be on private buses for travel between projects and the hotel.</w:t>
      </w:r>
      <w:r>
        <w:rPr>
          <w:rFonts w:eastAsia="Times New Roman" w:cs="Helvetica"/>
          <w:color w:val="000000" w:themeColor="text1"/>
          <w:sz w:val="24"/>
          <w:szCs w:val="24"/>
        </w:rPr>
        <w:t xml:space="preserve"> All accompanying adults are Garda Vetted. </w:t>
      </w:r>
      <w:r>
        <w:rPr>
          <w:rFonts w:eastAsia="Times New Roman" w:cs="Helvetica"/>
          <w:color w:val="000000" w:themeColor="text1"/>
          <w:sz w:val="24"/>
          <w:szCs w:val="24"/>
        </w:rPr>
        <w:br/>
      </w:r>
    </w:p>
    <w:p w14:paraId="5038E91C" w14:textId="77777777" w:rsidR="00EB54D7" w:rsidRPr="00333A6C" w:rsidRDefault="00EB54D7" w:rsidP="00EB54D7">
      <w:pPr>
        <w:pStyle w:val="Heading3"/>
        <w:pBdr>
          <w:left w:val="single" w:sz="48" w:space="4" w:color="002060"/>
        </w:pBdr>
        <w:shd w:val="clear" w:color="auto" w:fill="FB6A19"/>
        <w:rPr>
          <w:lang w:val="en-US"/>
        </w:rPr>
      </w:pPr>
      <w:r>
        <w:rPr>
          <w:color w:val="FFFFFF" w:themeColor="background1"/>
        </w:rPr>
        <w:t xml:space="preserve">What Will </w:t>
      </w:r>
      <w:proofErr w:type="gramStart"/>
      <w:r>
        <w:rPr>
          <w:color w:val="FFFFFF" w:themeColor="background1"/>
        </w:rPr>
        <w:t>The</w:t>
      </w:r>
      <w:proofErr w:type="gramEnd"/>
      <w:r>
        <w:rPr>
          <w:color w:val="FFFFFF" w:themeColor="background1"/>
        </w:rPr>
        <w:t xml:space="preserve"> Group Do In Kolkata?</w:t>
      </w:r>
    </w:p>
    <w:p w14:paraId="5444B0E5" w14:textId="77777777" w:rsidR="00EB54D7" w:rsidRDefault="00EB54D7" w:rsidP="00EB54D7">
      <w:pPr>
        <w:autoSpaceDE w:val="0"/>
        <w:adjustRightInd w:val="0"/>
        <w:spacing w:after="0" w:line="240" w:lineRule="auto"/>
        <w:jc w:val="both"/>
        <w:rPr>
          <w:rFonts w:eastAsia="Times New Roman" w:cs="Helvetica"/>
          <w:color w:val="000000" w:themeColor="text1"/>
          <w:sz w:val="24"/>
          <w:szCs w:val="24"/>
        </w:rPr>
      </w:pPr>
      <w:r>
        <w:br/>
      </w:r>
      <w:r w:rsidRPr="00491BFC">
        <w:rPr>
          <w:rFonts w:eastAsia="Times New Roman" w:cs="Helvetica"/>
          <w:color w:val="000000" w:themeColor="text1"/>
          <w:sz w:val="24"/>
          <w:szCs w:val="24"/>
        </w:rPr>
        <w:t xml:space="preserve">The Hope Foundation will design a full timetable for the group which will include visits to HOPE’s education centres, protection homes, the HOPE </w:t>
      </w:r>
      <w:proofErr w:type="gramStart"/>
      <w:r w:rsidRPr="00491BFC">
        <w:rPr>
          <w:rFonts w:eastAsia="Times New Roman" w:cs="Helvetica"/>
          <w:color w:val="000000" w:themeColor="text1"/>
          <w:sz w:val="24"/>
          <w:szCs w:val="24"/>
        </w:rPr>
        <w:t>hospital</w:t>
      </w:r>
      <w:proofErr w:type="gramEnd"/>
      <w:r w:rsidRPr="00491BFC">
        <w:rPr>
          <w:rFonts w:eastAsia="Times New Roman" w:cs="Helvetica"/>
          <w:color w:val="000000" w:themeColor="text1"/>
          <w:sz w:val="24"/>
          <w:szCs w:val="24"/>
        </w:rPr>
        <w:t xml:space="preserve"> and a visit to a slum. There will also</w:t>
      </w:r>
      <w:r>
        <w:rPr>
          <w:rFonts w:eastAsia="Times New Roman" w:cs="Helvetica"/>
          <w:color w:val="000000" w:themeColor="text1"/>
          <w:sz w:val="24"/>
          <w:szCs w:val="24"/>
        </w:rPr>
        <w:t xml:space="preserve"> be</w:t>
      </w:r>
      <w:r w:rsidRPr="00491BFC">
        <w:rPr>
          <w:rFonts w:eastAsia="Times New Roman" w:cs="Helvetica"/>
          <w:color w:val="000000" w:themeColor="text1"/>
          <w:sz w:val="24"/>
          <w:szCs w:val="24"/>
        </w:rPr>
        <w:t xml:space="preserve"> tourist and cultural visits, including a city tour, Mother Theresa’s former home, Jain Temple, Birla </w:t>
      </w:r>
      <w:proofErr w:type="gramStart"/>
      <w:r w:rsidRPr="00491BFC">
        <w:rPr>
          <w:rFonts w:eastAsia="Times New Roman" w:cs="Helvetica"/>
          <w:color w:val="000000" w:themeColor="text1"/>
          <w:sz w:val="24"/>
          <w:szCs w:val="24"/>
        </w:rPr>
        <w:t>Temple</w:t>
      </w:r>
      <w:proofErr w:type="gramEnd"/>
      <w:r w:rsidRPr="00491BFC">
        <w:rPr>
          <w:rFonts w:eastAsia="Times New Roman" w:cs="Helvetica"/>
          <w:color w:val="000000" w:themeColor="text1"/>
          <w:sz w:val="24"/>
          <w:szCs w:val="24"/>
        </w:rPr>
        <w:t xml:space="preserve"> and </w:t>
      </w:r>
      <w:proofErr w:type="spellStart"/>
      <w:r w:rsidRPr="00491BFC">
        <w:rPr>
          <w:rFonts w:eastAsia="Times New Roman" w:cs="Helvetica"/>
          <w:color w:val="000000" w:themeColor="text1"/>
          <w:sz w:val="24"/>
          <w:szCs w:val="24"/>
        </w:rPr>
        <w:t>Dashkinipan</w:t>
      </w:r>
      <w:proofErr w:type="spellEnd"/>
      <w:r w:rsidRPr="00491BFC">
        <w:rPr>
          <w:rFonts w:eastAsia="Times New Roman" w:cs="Helvetica"/>
          <w:color w:val="000000" w:themeColor="text1"/>
          <w:sz w:val="24"/>
          <w:szCs w:val="24"/>
        </w:rPr>
        <w:t xml:space="preserve"> Market for shopping. In the evenings we will be in the hotel, and activities including henna tattoo, Indian dance class and sari draping will be arranged.  </w:t>
      </w:r>
    </w:p>
    <w:p w14:paraId="4B94D5A5" w14:textId="77777777" w:rsidR="00EB54D7" w:rsidRDefault="00EB54D7" w:rsidP="00EB54D7">
      <w:pPr>
        <w:autoSpaceDE w:val="0"/>
        <w:adjustRightInd w:val="0"/>
        <w:spacing w:after="0" w:line="240" w:lineRule="auto"/>
        <w:jc w:val="both"/>
        <w:rPr>
          <w:rFonts w:eastAsia="Times New Roman" w:cs="Helvetica"/>
          <w:color w:val="000000" w:themeColor="text1"/>
          <w:sz w:val="24"/>
          <w:szCs w:val="24"/>
        </w:rPr>
      </w:pPr>
    </w:p>
    <w:p w14:paraId="3664F142" w14:textId="77777777" w:rsidR="00EB54D7" w:rsidRPr="00333A6C" w:rsidRDefault="00EB54D7" w:rsidP="00EB54D7">
      <w:pPr>
        <w:pStyle w:val="Heading3"/>
        <w:pBdr>
          <w:left w:val="single" w:sz="48" w:space="4" w:color="002060"/>
        </w:pBdr>
        <w:shd w:val="clear" w:color="auto" w:fill="FB6A19"/>
        <w:rPr>
          <w:lang w:val="en-US"/>
        </w:rPr>
      </w:pPr>
      <w:r>
        <w:rPr>
          <w:color w:val="FFFFFF" w:themeColor="background1"/>
        </w:rPr>
        <w:t>Are There Group Meetings Prior To Travel?</w:t>
      </w:r>
    </w:p>
    <w:p w14:paraId="0C1D2B56" w14:textId="77777777" w:rsidR="00EB54D7" w:rsidRDefault="00EB54D7" w:rsidP="00EB54D7">
      <w:pPr>
        <w:autoSpaceDE w:val="0"/>
        <w:adjustRightInd w:val="0"/>
        <w:spacing w:after="0" w:line="240" w:lineRule="auto"/>
        <w:jc w:val="both"/>
        <w:rPr>
          <w:rFonts w:eastAsia="Times New Roman" w:cs="Helvetica"/>
          <w:color w:val="000000" w:themeColor="text1"/>
          <w:sz w:val="24"/>
          <w:szCs w:val="24"/>
        </w:rPr>
      </w:pPr>
      <w:r>
        <w:rPr>
          <w:rFonts w:eastAsia="Times New Roman" w:cs="Helvetica"/>
          <w:color w:val="000000" w:themeColor="text1"/>
          <w:sz w:val="24"/>
          <w:szCs w:val="24"/>
        </w:rPr>
        <w:br/>
      </w:r>
      <w:r w:rsidRPr="00491BFC">
        <w:rPr>
          <w:rFonts w:eastAsia="Times New Roman" w:cs="Helvetica"/>
          <w:color w:val="000000" w:themeColor="text1"/>
          <w:sz w:val="24"/>
          <w:szCs w:val="24"/>
        </w:rPr>
        <w:t>A H</w:t>
      </w:r>
      <w:r>
        <w:rPr>
          <w:rFonts w:eastAsia="Times New Roman" w:cs="Helvetica"/>
          <w:color w:val="000000" w:themeColor="text1"/>
          <w:sz w:val="24"/>
          <w:szCs w:val="24"/>
        </w:rPr>
        <w:t>OPE</w:t>
      </w:r>
      <w:r w:rsidRPr="00491BFC">
        <w:rPr>
          <w:rFonts w:eastAsia="Times New Roman" w:cs="Helvetica"/>
          <w:color w:val="000000" w:themeColor="text1"/>
          <w:sz w:val="24"/>
          <w:szCs w:val="24"/>
        </w:rPr>
        <w:t xml:space="preserve"> Representative will organise a parent/student orientation session upon receiving all applications. There will be ongoing email and phone contact with all group participants and their parents and schools. Finally, there will be a final group orientation meeting 8-12 weeks prior to departure to answer any questions and discuss Visa Applications and Departure details.</w:t>
      </w:r>
    </w:p>
    <w:p w14:paraId="3DEEC669" w14:textId="77777777" w:rsidR="00EB54D7" w:rsidRDefault="00EB54D7" w:rsidP="00EB54D7">
      <w:pPr>
        <w:autoSpaceDE w:val="0"/>
        <w:adjustRightInd w:val="0"/>
        <w:spacing w:after="0" w:line="240" w:lineRule="auto"/>
        <w:jc w:val="both"/>
        <w:rPr>
          <w:rFonts w:eastAsia="Times New Roman" w:cs="Helvetica"/>
          <w:color w:val="000000" w:themeColor="text1"/>
          <w:sz w:val="24"/>
          <w:szCs w:val="24"/>
        </w:rPr>
      </w:pPr>
    </w:p>
    <w:p w14:paraId="3656B9AB" w14:textId="77777777" w:rsidR="00EB54D7" w:rsidRDefault="00EB54D7" w:rsidP="00EB54D7">
      <w:pPr>
        <w:autoSpaceDE w:val="0"/>
        <w:adjustRightInd w:val="0"/>
        <w:spacing w:after="0" w:line="240" w:lineRule="auto"/>
        <w:jc w:val="both"/>
        <w:rPr>
          <w:rFonts w:eastAsia="Times New Roman" w:cs="Helvetica"/>
          <w:color w:val="000000" w:themeColor="text1"/>
          <w:sz w:val="24"/>
          <w:szCs w:val="24"/>
        </w:rPr>
      </w:pPr>
    </w:p>
    <w:p w14:paraId="45FB0818" w14:textId="77777777" w:rsidR="00EB54D7" w:rsidRDefault="00EB54D7" w:rsidP="00EB54D7">
      <w:pPr>
        <w:autoSpaceDE w:val="0"/>
        <w:adjustRightInd w:val="0"/>
        <w:spacing w:after="0" w:line="240" w:lineRule="auto"/>
        <w:jc w:val="both"/>
        <w:rPr>
          <w:rFonts w:eastAsia="Times New Roman" w:cs="Helvetica"/>
          <w:color w:val="000000" w:themeColor="text1"/>
          <w:sz w:val="24"/>
          <w:szCs w:val="24"/>
        </w:rPr>
      </w:pPr>
    </w:p>
    <w:p w14:paraId="049F31CB" w14:textId="77777777" w:rsidR="00EB54D7" w:rsidRDefault="00EB54D7" w:rsidP="00EB54D7">
      <w:pPr>
        <w:autoSpaceDE w:val="0"/>
        <w:adjustRightInd w:val="0"/>
        <w:spacing w:after="0" w:line="240" w:lineRule="auto"/>
        <w:jc w:val="both"/>
        <w:rPr>
          <w:rFonts w:eastAsia="Times New Roman" w:cs="Helvetica"/>
          <w:color w:val="000000" w:themeColor="text1"/>
          <w:sz w:val="24"/>
          <w:szCs w:val="24"/>
        </w:rPr>
      </w:pPr>
    </w:p>
    <w:p w14:paraId="6F4102BE" w14:textId="77777777" w:rsidR="00EB54D7" w:rsidRPr="00333A6C" w:rsidRDefault="00EB54D7" w:rsidP="00EB54D7">
      <w:pPr>
        <w:pStyle w:val="Heading3"/>
        <w:pBdr>
          <w:left w:val="single" w:sz="48" w:space="4" w:color="002060"/>
        </w:pBdr>
        <w:shd w:val="clear" w:color="auto" w:fill="FB6A19"/>
        <w:rPr>
          <w:lang w:val="en-US"/>
        </w:rPr>
      </w:pPr>
      <w:r>
        <w:rPr>
          <w:color w:val="FFFFFF" w:themeColor="background1"/>
        </w:rPr>
        <w:t xml:space="preserve">Will Students Be Exposed </w:t>
      </w:r>
      <w:proofErr w:type="gramStart"/>
      <w:r>
        <w:rPr>
          <w:color w:val="FFFFFF" w:themeColor="background1"/>
        </w:rPr>
        <w:t>To</w:t>
      </w:r>
      <w:proofErr w:type="gramEnd"/>
      <w:r>
        <w:rPr>
          <w:color w:val="FFFFFF" w:themeColor="background1"/>
        </w:rPr>
        <w:t xml:space="preserve"> Negative Conditions?</w:t>
      </w:r>
    </w:p>
    <w:p w14:paraId="7041EF82" w14:textId="77777777" w:rsidR="00EB54D7" w:rsidRDefault="00EB54D7" w:rsidP="00EB54D7">
      <w:pPr>
        <w:autoSpaceDE w:val="0"/>
        <w:adjustRightInd w:val="0"/>
        <w:spacing w:after="0" w:line="240" w:lineRule="auto"/>
        <w:jc w:val="both"/>
        <w:rPr>
          <w:rFonts w:eastAsia="Times New Roman" w:cs="Helvetica"/>
          <w:sz w:val="24"/>
          <w:szCs w:val="24"/>
        </w:rPr>
      </w:pPr>
      <w:r>
        <w:rPr>
          <w:rFonts w:eastAsia="Times New Roman" w:cs="Helvetica"/>
          <w:color w:val="000000" w:themeColor="text1"/>
          <w:sz w:val="24"/>
          <w:szCs w:val="24"/>
        </w:rPr>
        <w:br/>
      </w:r>
      <w:r w:rsidRPr="00491BFC">
        <w:rPr>
          <w:rFonts w:eastAsia="Times New Roman" w:cs="Helvetica"/>
          <w:sz w:val="24"/>
          <w:szCs w:val="24"/>
        </w:rPr>
        <w:t xml:space="preserve">HOPE is very aware of the effects of over exposure to conditions within </w:t>
      </w:r>
      <w:proofErr w:type="gramStart"/>
      <w:r w:rsidRPr="00491BFC">
        <w:rPr>
          <w:rFonts w:eastAsia="Times New Roman" w:cs="Helvetica"/>
          <w:sz w:val="24"/>
          <w:szCs w:val="24"/>
        </w:rPr>
        <w:t>Kolkata’s street</w:t>
      </w:r>
      <w:proofErr w:type="gramEnd"/>
      <w:r w:rsidRPr="00491BFC">
        <w:rPr>
          <w:rFonts w:eastAsia="Times New Roman" w:cs="Helvetica"/>
          <w:sz w:val="24"/>
          <w:szCs w:val="24"/>
        </w:rPr>
        <w:t xml:space="preserve"> and slum communities. We are guided by our own experience, our social </w:t>
      </w:r>
      <w:proofErr w:type="gramStart"/>
      <w:r w:rsidRPr="00491BFC">
        <w:rPr>
          <w:rFonts w:eastAsia="Times New Roman" w:cs="Helvetica"/>
          <w:sz w:val="24"/>
          <w:szCs w:val="24"/>
        </w:rPr>
        <w:t>workers</w:t>
      </w:r>
      <w:proofErr w:type="gramEnd"/>
      <w:r w:rsidRPr="00491BFC">
        <w:rPr>
          <w:rFonts w:eastAsia="Times New Roman" w:cs="Helvetica"/>
          <w:sz w:val="24"/>
          <w:szCs w:val="24"/>
        </w:rPr>
        <w:t xml:space="preserve"> and our ground staff in relation to age-appropriate exposures. Group meetings take place each evening and students are encouraged to speak about the day’s activities, to explore their emotive responses and to seek additional supports if needed.</w:t>
      </w:r>
    </w:p>
    <w:p w14:paraId="53128261" w14:textId="77777777" w:rsidR="00EB54D7" w:rsidRDefault="00EB54D7" w:rsidP="00EB54D7">
      <w:pPr>
        <w:autoSpaceDE w:val="0"/>
        <w:adjustRightInd w:val="0"/>
        <w:spacing w:after="0" w:line="240" w:lineRule="auto"/>
        <w:jc w:val="both"/>
        <w:rPr>
          <w:rFonts w:eastAsia="Times New Roman" w:cs="Helvetica"/>
          <w:sz w:val="24"/>
          <w:szCs w:val="24"/>
        </w:rPr>
      </w:pPr>
    </w:p>
    <w:p w14:paraId="53F3F5E2" w14:textId="77777777" w:rsidR="00EB54D7" w:rsidRPr="00333A6C" w:rsidRDefault="00EB54D7" w:rsidP="00EB54D7">
      <w:pPr>
        <w:pStyle w:val="Heading3"/>
        <w:pBdr>
          <w:left w:val="single" w:sz="48" w:space="4" w:color="002060"/>
        </w:pBdr>
        <w:shd w:val="clear" w:color="auto" w:fill="FB6A19"/>
        <w:rPr>
          <w:lang w:val="en-US"/>
        </w:rPr>
      </w:pPr>
      <w:r>
        <w:rPr>
          <w:color w:val="FFFFFF" w:themeColor="background1"/>
        </w:rPr>
        <w:t>Is Medical Support Available?</w:t>
      </w:r>
    </w:p>
    <w:p w14:paraId="62486C05" w14:textId="77777777" w:rsidR="00EB54D7" w:rsidRPr="00491BFC" w:rsidRDefault="00EB54D7" w:rsidP="00EB54D7">
      <w:pPr>
        <w:autoSpaceDE w:val="0"/>
        <w:adjustRightInd w:val="0"/>
        <w:spacing w:after="0" w:line="240" w:lineRule="auto"/>
        <w:jc w:val="both"/>
        <w:rPr>
          <w:rFonts w:eastAsia="Times New Roman" w:cs="Helvetica"/>
          <w:sz w:val="24"/>
          <w:szCs w:val="24"/>
        </w:rPr>
      </w:pPr>
    </w:p>
    <w:p w14:paraId="7D03F623" w14:textId="77777777" w:rsidR="00EB54D7" w:rsidRDefault="00EB54D7" w:rsidP="00EB54D7">
      <w:pPr>
        <w:autoSpaceDE w:val="0"/>
        <w:adjustRightInd w:val="0"/>
        <w:spacing w:after="0" w:line="240" w:lineRule="auto"/>
        <w:jc w:val="both"/>
        <w:rPr>
          <w:rFonts w:eastAsia="Times New Roman" w:cs="Helvetica"/>
          <w:sz w:val="24"/>
          <w:szCs w:val="24"/>
        </w:rPr>
      </w:pPr>
      <w:r w:rsidRPr="00491BFC">
        <w:rPr>
          <w:rFonts w:eastAsia="Times New Roman" w:cs="Helvetica"/>
          <w:sz w:val="24"/>
          <w:szCs w:val="24"/>
        </w:rPr>
        <w:t xml:space="preserve">Yes. We have our own HOPE hospital in Kolkata which is accessible 24/7 for all students and volunteers. There is a wide range of experienced medical professionals available for consultation. HOPE will need to know of any </w:t>
      </w:r>
      <w:r>
        <w:rPr>
          <w:rFonts w:eastAsia="Times New Roman" w:cs="Helvetica"/>
          <w:sz w:val="24"/>
          <w:szCs w:val="24"/>
        </w:rPr>
        <w:t xml:space="preserve">medical or dietary </w:t>
      </w:r>
      <w:r w:rsidRPr="00491BFC">
        <w:rPr>
          <w:rFonts w:eastAsia="Times New Roman" w:cs="Helvetica"/>
          <w:sz w:val="24"/>
          <w:szCs w:val="24"/>
        </w:rPr>
        <w:t xml:space="preserve">issues which will be relevant to a student’s time with us in Kolkata. This information should be included in their </w:t>
      </w:r>
      <w:proofErr w:type="gramStart"/>
      <w:r w:rsidRPr="00491BFC">
        <w:rPr>
          <w:rFonts w:eastAsia="Times New Roman" w:cs="Helvetica"/>
          <w:sz w:val="24"/>
          <w:szCs w:val="24"/>
        </w:rPr>
        <w:t>sign up</w:t>
      </w:r>
      <w:proofErr w:type="gramEnd"/>
      <w:r w:rsidRPr="00491BFC">
        <w:rPr>
          <w:rFonts w:eastAsia="Times New Roman" w:cs="Helvetica"/>
          <w:sz w:val="24"/>
          <w:szCs w:val="24"/>
        </w:rPr>
        <w:t xml:space="preserve"> forms, or by private email to </w:t>
      </w:r>
      <w:r>
        <w:rPr>
          <w:rFonts w:eastAsia="Times New Roman" w:cs="Helvetica"/>
          <w:sz w:val="24"/>
          <w:szCs w:val="24"/>
        </w:rPr>
        <w:t>your HOPE group leader.</w:t>
      </w:r>
    </w:p>
    <w:p w14:paraId="4101652C" w14:textId="77777777" w:rsidR="00EB54D7" w:rsidRDefault="00EB54D7" w:rsidP="00EB54D7">
      <w:pPr>
        <w:autoSpaceDE w:val="0"/>
        <w:adjustRightInd w:val="0"/>
        <w:spacing w:after="0" w:line="240" w:lineRule="auto"/>
        <w:jc w:val="both"/>
        <w:rPr>
          <w:rFonts w:eastAsia="Times New Roman" w:cs="Helvetica"/>
          <w:sz w:val="24"/>
          <w:szCs w:val="24"/>
        </w:rPr>
      </w:pPr>
    </w:p>
    <w:p w14:paraId="30609A3C" w14:textId="77777777" w:rsidR="00EB54D7" w:rsidRPr="00333A6C" w:rsidRDefault="00EB54D7" w:rsidP="00EB54D7">
      <w:pPr>
        <w:pStyle w:val="Heading3"/>
        <w:pBdr>
          <w:left w:val="single" w:sz="48" w:space="4" w:color="002060"/>
        </w:pBdr>
        <w:shd w:val="clear" w:color="auto" w:fill="FB6A19"/>
        <w:rPr>
          <w:lang w:val="en-US"/>
        </w:rPr>
      </w:pPr>
      <w:r>
        <w:rPr>
          <w:color w:val="FFFFFF" w:themeColor="background1"/>
        </w:rPr>
        <w:t>Are There Fundraising Deadlines?</w:t>
      </w:r>
    </w:p>
    <w:p w14:paraId="4B99056E" w14:textId="77777777" w:rsidR="00EB54D7" w:rsidRDefault="00EB54D7" w:rsidP="00EB54D7">
      <w:pPr>
        <w:autoSpaceDE w:val="0"/>
        <w:adjustRightInd w:val="0"/>
        <w:spacing w:after="0" w:line="240" w:lineRule="auto"/>
        <w:jc w:val="both"/>
        <w:rPr>
          <w:rFonts w:eastAsia="Times New Roman" w:cs="Helvetica"/>
          <w:sz w:val="24"/>
          <w:szCs w:val="24"/>
        </w:rPr>
      </w:pPr>
    </w:p>
    <w:p w14:paraId="50138483" w14:textId="77777777" w:rsidR="00EB54D7" w:rsidRDefault="00EB54D7" w:rsidP="00EB54D7">
      <w:pPr>
        <w:autoSpaceDE w:val="0"/>
        <w:adjustRightInd w:val="0"/>
        <w:spacing w:after="0" w:line="240" w:lineRule="auto"/>
        <w:jc w:val="both"/>
        <w:rPr>
          <w:rFonts w:eastAsia="Times New Roman" w:cs="Times New Roman"/>
          <w:sz w:val="24"/>
          <w:szCs w:val="24"/>
        </w:rPr>
      </w:pPr>
      <w:r w:rsidRPr="00491BFC">
        <w:rPr>
          <w:rFonts w:eastAsia="Times New Roman" w:cs="Times New Roman"/>
          <w:sz w:val="24"/>
          <w:szCs w:val="24"/>
        </w:rPr>
        <w:t xml:space="preserve">Yes. All monies to HOPE must be in and finalised 2 weeks before departure </w:t>
      </w:r>
      <w:proofErr w:type="gramStart"/>
      <w:r w:rsidRPr="00491BFC">
        <w:rPr>
          <w:rFonts w:eastAsia="Times New Roman" w:cs="Times New Roman"/>
          <w:sz w:val="24"/>
          <w:szCs w:val="24"/>
        </w:rPr>
        <w:t>in order to</w:t>
      </w:r>
      <w:proofErr w:type="gramEnd"/>
      <w:r w:rsidRPr="00491BFC">
        <w:rPr>
          <w:rFonts w:eastAsia="Times New Roman" w:cs="Times New Roman"/>
          <w:sz w:val="24"/>
          <w:szCs w:val="24"/>
        </w:rPr>
        <w:t xml:space="preserve"> travel. We cannot let any student who has not met the fundraising requirement to travel. Additionally, your group leader will set out key dates for recommended fundraising amounts along the way. The fundraising aspect, while challenging, is quite achievable given some motivation and effort from the students.  </w:t>
      </w:r>
      <w:r>
        <w:rPr>
          <w:rFonts w:eastAsia="Times New Roman" w:cs="Times New Roman"/>
          <w:sz w:val="24"/>
          <w:szCs w:val="24"/>
        </w:rPr>
        <w:t xml:space="preserve">There will also be a due date for the flight deposit and a due date for the flight balance which must be met </w:t>
      </w:r>
      <w:proofErr w:type="gramStart"/>
      <w:r>
        <w:rPr>
          <w:rFonts w:eastAsia="Times New Roman" w:cs="Times New Roman"/>
          <w:sz w:val="24"/>
          <w:szCs w:val="24"/>
        </w:rPr>
        <w:t>in order for</w:t>
      </w:r>
      <w:proofErr w:type="gramEnd"/>
      <w:r>
        <w:rPr>
          <w:rFonts w:eastAsia="Times New Roman" w:cs="Times New Roman"/>
          <w:sz w:val="24"/>
          <w:szCs w:val="24"/>
        </w:rPr>
        <w:t xml:space="preserve"> the seat to be secured. </w:t>
      </w:r>
    </w:p>
    <w:p w14:paraId="1299C43A" w14:textId="77777777" w:rsidR="00EB54D7" w:rsidRDefault="00EB54D7" w:rsidP="00EB54D7">
      <w:pPr>
        <w:autoSpaceDE w:val="0"/>
        <w:adjustRightInd w:val="0"/>
        <w:spacing w:after="0" w:line="240" w:lineRule="auto"/>
        <w:jc w:val="both"/>
        <w:rPr>
          <w:rFonts w:eastAsia="Times New Roman" w:cs="Times New Roman"/>
          <w:sz w:val="24"/>
          <w:szCs w:val="24"/>
        </w:rPr>
      </w:pPr>
    </w:p>
    <w:p w14:paraId="4DDBEF00" w14:textId="77777777" w:rsidR="00EB54D7" w:rsidRDefault="00EB54D7" w:rsidP="00EB54D7">
      <w:pPr>
        <w:autoSpaceDE w:val="0"/>
        <w:adjustRightInd w:val="0"/>
        <w:spacing w:after="0" w:line="240" w:lineRule="auto"/>
        <w:jc w:val="both"/>
        <w:rPr>
          <w:rFonts w:cs="TTE1E643A8t00"/>
          <w:sz w:val="24"/>
          <w:szCs w:val="24"/>
        </w:rPr>
      </w:pPr>
    </w:p>
    <w:p w14:paraId="3461D779" w14:textId="77777777" w:rsidR="00EB54D7" w:rsidRPr="00F30AA7" w:rsidRDefault="00EB54D7" w:rsidP="00EB54D7">
      <w:pPr>
        <w:autoSpaceDE w:val="0"/>
        <w:adjustRightInd w:val="0"/>
        <w:spacing w:after="0" w:line="240" w:lineRule="auto"/>
        <w:jc w:val="both"/>
        <w:rPr>
          <w:rFonts w:cs="TTE1E643A8t00"/>
          <w:color w:val="000000" w:themeColor="text1"/>
          <w:sz w:val="24"/>
          <w:szCs w:val="24"/>
        </w:rPr>
      </w:pPr>
    </w:p>
    <w:p w14:paraId="3112DFBA" w14:textId="77777777" w:rsidR="00EB54D7" w:rsidRPr="00F30AA7" w:rsidRDefault="00EB54D7" w:rsidP="00EB54D7">
      <w:pPr>
        <w:spacing w:after="0" w:line="240" w:lineRule="auto"/>
        <w:jc w:val="center"/>
        <w:rPr>
          <w:b/>
          <w:i/>
          <w:color w:val="000000" w:themeColor="text1"/>
        </w:rPr>
      </w:pPr>
      <w:r w:rsidRPr="00F30AA7">
        <w:rPr>
          <w:b/>
          <w:i/>
          <w:color w:val="000000" w:themeColor="text1"/>
        </w:rPr>
        <w:t xml:space="preserve">Thank you for your interest in The Hope Foundation. </w:t>
      </w:r>
    </w:p>
    <w:p w14:paraId="32C6343D" w14:textId="1B7084A5" w:rsidR="00EB54D7" w:rsidRPr="00F30AA7" w:rsidRDefault="00EB54D7" w:rsidP="00EB54D7">
      <w:pPr>
        <w:spacing w:after="0" w:line="240" w:lineRule="auto"/>
        <w:jc w:val="center"/>
        <w:rPr>
          <w:b/>
          <w:i/>
          <w:color w:val="000000" w:themeColor="text1"/>
        </w:rPr>
      </w:pPr>
      <w:r w:rsidRPr="00F30AA7">
        <w:rPr>
          <w:b/>
          <w:i/>
          <w:color w:val="000000" w:themeColor="text1"/>
        </w:rPr>
        <w:t xml:space="preserve">Please contact </w:t>
      </w:r>
      <w:hyperlink r:id="rId8" w:history="1">
        <w:r w:rsidR="00A358F1" w:rsidRPr="002745B2">
          <w:rPr>
            <w:rStyle w:val="Hyperlink"/>
            <w:b/>
            <w:i/>
          </w:rPr>
          <w:t>sheila@hopefoundation.ie</w:t>
        </w:r>
      </w:hyperlink>
      <w:r w:rsidRPr="00F30AA7">
        <w:rPr>
          <w:b/>
          <w:i/>
          <w:color w:val="000000" w:themeColor="text1"/>
        </w:rPr>
        <w:t xml:space="preserve"> </w:t>
      </w:r>
      <w:r>
        <w:rPr>
          <w:b/>
          <w:i/>
          <w:color w:val="000000" w:themeColor="text1"/>
        </w:rPr>
        <w:t xml:space="preserve"> if you have any further questions or queries. </w:t>
      </w:r>
    </w:p>
    <w:p w14:paraId="3CF2D8B6" w14:textId="77777777" w:rsidR="00EB54D7" w:rsidRPr="00F30AA7" w:rsidRDefault="00EB54D7" w:rsidP="00EB54D7">
      <w:pPr>
        <w:spacing w:after="0" w:line="240" w:lineRule="auto"/>
        <w:jc w:val="center"/>
        <w:rPr>
          <w:b/>
          <w:i/>
          <w:color w:val="000000" w:themeColor="text1"/>
        </w:rPr>
      </w:pPr>
    </w:p>
    <w:p w14:paraId="0FB78278" w14:textId="77777777" w:rsidR="00EB54D7" w:rsidRDefault="00EB54D7" w:rsidP="00EB54D7">
      <w:pPr>
        <w:spacing w:after="0" w:line="240" w:lineRule="auto"/>
        <w:jc w:val="center"/>
        <w:rPr>
          <w:b/>
          <w:i/>
        </w:rPr>
      </w:pPr>
    </w:p>
    <w:p w14:paraId="1FC39945" w14:textId="77777777" w:rsidR="00EB54D7" w:rsidRDefault="00EB54D7" w:rsidP="00EB54D7">
      <w:pPr>
        <w:spacing w:after="0" w:line="240" w:lineRule="auto"/>
        <w:jc w:val="center"/>
        <w:rPr>
          <w:b/>
          <w:i/>
        </w:rPr>
      </w:pPr>
    </w:p>
    <w:p w14:paraId="3263A565" w14:textId="77777777" w:rsidR="00EB54D7" w:rsidRPr="00497E1C" w:rsidRDefault="00EB54D7" w:rsidP="00EB54D7">
      <w:pPr>
        <w:spacing w:after="0" w:line="240" w:lineRule="auto"/>
        <w:jc w:val="center"/>
        <w:rPr>
          <w:b/>
          <w:i/>
        </w:rPr>
      </w:pPr>
      <w:r>
        <w:rPr>
          <w:b/>
          <w:i/>
          <w:noProof/>
          <w:lang w:eastAsia="en-IE"/>
        </w:rPr>
        <w:drawing>
          <wp:anchor distT="0" distB="0" distL="114300" distR="114300" simplePos="0" relativeHeight="251661312" behindDoc="0" locked="0" layoutInCell="1" allowOverlap="1" wp14:anchorId="61C3CA66" wp14:editId="2F389CA6">
            <wp:simplePos x="0" y="0"/>
            <wp:positionH relativeFrom="column">
              <wp:posOffset>1866900</wp:posOffset>
            </wp:positionH>
            <wp:positionV relativeFrom="paragraph">
              <wp:posOffset>413385</wp:posOffset>
            </wp:positionV>
            <wp:extent cx="1914525" cy="1914525"/>
            <wp:effectExtent l="19050" t="0" r="9525" b="0"/>
            <wp:wrapNone/>
            <wp:docPr id="3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cstate="print"/>
                    <a:srcRect/>
                    <a:stretch>
                      <a:fillRect/>
                    </a:stretch>
                  </pic:blipFill>
                  <pic:spPr bwMode="auto">
                    <a:xfrm>
                      <a:off x="0" y="0"/>
                      <a:ext cx="1914525" cy="1914525"/>
                    </a:xfrm>
                    <a:prstGeom prst="rect">
                      <a:avLst/>
                    </a:prstGeom>
                    <a:noFill/>
                    <a:ln w="9525">
                      <a:noFill/>
                      <a:miter lim="800000"/>
                      <a:headEnd/>
                      <a:tailEnd/>
                    </a:ln>
                  </pic:spPr>
                </pic:pic>
              </a:graphicData>
            </a:graphic>
          </wp:anchor>
        </w:drawing>
      </w:r>
      <w:r>
        <w:rPr>
          <w:b/>
          <w:i/>
          <w:noProof/>
          <w:lang w:eastAsia="en-IE"/>
        </w:rPr>
        <w:drawing>
          <wp:anchor distT="0" distB="0" distL="114300" distR="114300" simplePos="0" relativeHeight="251660288" behindDoc="0" locked="0" layoutInCell="1" allowOverlap="1" wp14:anchorId="29DE4DDE" wp14:editId="505E1504">
            <wp:simplePos x="0" y="0"/>
            <wp:positionH relativeFrom="column">
              <wp:posOffset>-447675</wp:posOffset>
            </wp:positionH>
            <wp:positionV relativeFrom="paragraph">
              <wp:posOffset>526415</wp:posOffset>
            </wp:positionV>
            <wp:extent cx="2143125" cy="1607185"/>
            <wp:effectExtent l="19050" t="0" r="9525" b="0"/>
            <wp:wrapNone/>
            <wp:docPr id="32"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cstate="print"/>
                    <a:srcRect/>
                    <a:stretch>
                      <a:fillRect/>
                    </a:stretch>
                  </pic:blipFill>
                  <pic:spPr bwMode="auto">
                    <a:xfrm>
                      <a:off x="0" y="0"/>
                      <a:ext cx="2143125" cy="1607185"/>
                    </a:xfrm>
                    <a:prstGeom prst="rect">
                      <a:avLst/>
                    </a:prstGeom>
                    <a:noFill/>
                    <a:ln w="9525">
                      <a:noFill/>
                      <a:miter lim="800000"/>
                      <a:headEnd/>
                      <a:tailEnd/>
                    </a:ln>
                  </pic:spPr>
                </pic:pic>
              </a:graphicData>
            </a:graphic>
          </wp:anchor>
        </w:drawing>
      </w:r>
      <w:r>
        <w:rPr>
          <w:b/>
          <w:i/>
          <w:noProof/>
          <w:lang w:eastAsia="en-IE"/>
        </w:rPr>
        <w:drawing>
          <wp:anchor distT="0" distB="0" distL="114300" distR="114300" simplePos="0" relativeHeight="251659264" behindDoc="0" locked="0" layoutInCell="1" allowOverlap="1" wp14:anchorId="44590C5A" wp14:editId="273BA0A1">
            <wp:simplePos x="0" y="0"/>
            <wp:positionH relativeFrom="column">
              <wp:posOffset>3954145</wp:posOffset>
            </wp:positionH>
            <wp:positionV relativeFrom="paragraph">
              <wp:posOffset>557530</wp:posOffset>
            </wp:positionV>
            <wp:extent cx="2160905" cy="1620520"/>
            <wp:effectExtent l="19050" t="0" r="0" b="0"/>
            <wp:wrapNone/>
            <wp:docPr id="3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srcRect/>
                    <a:stretch>
                      <a:fillRect/>
                    </a:stretch>
                  </pic:blipFill>
                  <pic:spPr bwMode="auto">
                    <a:xfrm>
                      <a:off x="0" y="0"/>
                      <a:ext cx="2160905" cy="1620520"/>
                    </a:xfrm>
                    <a:prstGeom prst="rect">
                      <a:avLst/>
                    </a:prstGeom>
                    <a:noFill/>
                    <a:ln w="9525">
                      <a:noFill/>
                      <a:miter lim="800000"/>
                      <a:headEnd/>
                      <a:tailEnd/>
                    </a:ln>
                  </pic:spPr>
                </pic:pic>
              </a:graphicData>
            </a:graphic>
          </wp:anchor>
        </w:drawing>
      </w:r>
    </w:p>
    <w:p w14:paraId="0562CB0E" w14:textId="77777777" w:rsidR="00EB54D7" w:rsidRPr="00C65717" w:rsidRDefault="00EB54D7" w:rsidP="00EB54D7">
      <w:pPr>
        <w:autoSpaceDE w:val="0"/>
        <w:adjustRightInd w:val="0"/>
        <w:spacing w:after="0" w:line="240" w:lineRule="auto"/>
        <w:jc w:val="both"/>
        <w:rPr>
          <w:rFonts w:eastAsia="Times New Roman" w:cs="Helvetica"/>
          <w:sz w:val="24"/>
          <w:szCs w:val="24"/>
        </w:rPr>
      </w:pPr>
    </w:p>
    <w:p w14:paraId="34CE0A41" w14:textId="77777777" w:rsidR="00EB54D7" w:rsidRDefault="00EB54D7" w:rsidP="00EB54D7">
      <w:pPr>
        <w:tabs>
          <w:tab w:val="left" w:pos="0"/>
        </w:tabs>
        <w:spacing w:after="0"/>
        <w:ind w:right="90"/>
        <w:jc w:val="center"/>
        <w:rPr>
          <w:rFonts w:eastAsia="Times New Roman" w:cstheme="minorHAnsi"/>
          <w:b/>
          <w:sz w:val="32"/>
          <w:szCs w:val="32"/>
          <w:lang w:val="en-US"/>
        </w:rPr>
      </w:pPr>
    </w:p>
    <w:p w14:paraId="62EBF3C5" w14:textId="77777777" w:rsidR="00EB54D7" w:rsidRDefault="00EB54D7" w:rsidP="00EB54D7">
      <w:pPr>
        <w:tabs>
          <w:tab w:val="left" w:pos="0"/>
        </w:tabs>
        <w:spacing w:after="0"/>
        <w:ind w:right="90"/>
        <w:jc w:val="center"/>
        <w:rPr>
          <w:rFonts w:eastAsia="Times New Roman" w:cstheme="minorHAnsi"/>
          <w:b/>
          <w:sz w:val="32"/>
          <w:szCs w:val="32"/>
          <w:lang w:val="en-US"/>
        </w:rPr>
      </w:pPr>
    </w:p>
    <w:p w14:paraId="6D98A12B" w14:textId="77777777" w:rsidR="00EB54D7" w:rsidRDefault="00EB54D7" w:rsidP="00EB54D7">
      <w:pPr>
        <w:tabs>
          <w:tab w:val="left" w:pos="0"/>
        </w:tabs>
        <w:spacing w:after="0"/>
        <w:ind w:right="90"/>
        <w:jc w:val="center"/>
        <w:rPr>
          <w:rFonts w:eastAsia="Times New Roman" w:cstheme="minorHAnsi"/>
          <w:b/>
          <w:sz w:val="32"/>
          <w:szCs w:val="32"/>
          <w:lang w:val="en-US"/>
        </w:rPr>
      </w:pPr>
    </w:p>
    <w:p w14:paraId="2946DB82" w14:textId="77777777" w:rsidR="00EB54D7" w:rsidRDefault="00EB54D7" w:rsidP="00EB54D7">
      <w:pPr>
        <w:tabs>
          <w:tab w:val="left" w:pos="0"/>
        </w:tabs>
        <w:spacing w:after="0"/>
        <w:ind w:right="90"/>
        <w:jc w:val="center"/>
        <w:rPr>
          <w:rFonts w:eastAsia="Times New Roman" w:cstheme="minorHAnsi"/>
          <w:b/>
          <w:sz w:val="32"/>
          <w:szCs w:val="32"/>
          <w:lang w:val="en-US"/>
        </w:rPr>
      </w:pPr>
    </w:p>
    <w:p w14:paraId="5997CC1D" w14:textId="77777777" w:rsidR="00EB54D7" w:rsidRDefault="00EB54D7" w:rsidP="00EB54D7">
      <w:pPr>
        <w:tabs>
          <w:tab w:val="left" w:pos="0"/>
        </w:tabs>
        <w:spacing w:after="0"/>
        <w:ind w:right="90"/>
        <w:jc w:val="center"/>
        <w:rPr>
          <w:rFonts w:eastAsia="Times New Roman" w:cstheme="minorHAnsi"/>
          <w:b/>
          <w:sz w:val="32"/>
          <w:szCs w:val="32"/>
          <w:lang w:val="en-US"/>
        </w:rPr>
      </w:pPr>
    </w:p>
    <w:p w14:paraId="110FFD37" w14:textId="77777777" w:rsidR="00EB54D7" w:rsidRDefault="00EB54D7" w:rsidP="00EB54D7">
      <w:pPr>
        <w:tabs>
          <w:tab w:val="left" w:pos="0"/>
        </w:tabs>
        <w:spacing w:after="0"/>
        <w:ind w:right="90"/>
        <w:jc w:val="center"/>
        <w:rPr>
          <w:rFonts w:eastAsia="Times New Roman" w:cstheme="minorHAnsi"/>
          <w:b/>
          <w:sz w:val="32"/>
          <w:szCs w:val="32"/>
          <w:lang w:val="en-US"/>
        </w:rPr>
      </w:pPr>
    </w:p>
    <w:sectPr w:rsidR="00EB54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TE1E643A8t00">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026E"/>
    <w:multiLevelType w:val="hybridMultilevel"/>
    <w:tmpl w:val="BEFA1B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ACB3C15"/>
    <w:multiLevelType w:val="hybridMultilevel"/>
    <w:tmpl w:val="63EEF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52540550">
    <w:abstractNumId w:val="1"/>
  </w:num>
  <w:num w:numId="2" w16cid:durableId="356081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4D7"/>
    <w:rsid w:val="003655A0"/>
    <w:rsid w:val="003B7974"/>
    <w:rsid w:val="0097730B"/>
    <w:rsid w:val="00A358F1"/>
    <w:rsid w:val="00C23E0D"/>
    <w:rsid w:val="00C93B64"/>
    <w:rsid w:val="00EB54D7"/>
    <w:rsid w:val="2CE9D672"/>
    <w:rsid w:val="6464E31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7E17A"/>
  <w15:chartTrackingRefBased/>
  <w15:docId w15:val="{E1E42403-B3FF-4234-AA73-3136C1AC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4D7"/>
    <w:pPr>
      <w:widowControl w:val="0"/>
      <w:suppressAutoHyphens/>
      <w:autoSpaceDN w:val="0"/>
      <w:spacing w:line="256" w:lineRule="auto"/>
      <w:textAlignment w:val="baseline"/>
    </w:pPr>
    <w:rPr>
      <w:rFonts w:ascii="Calibri" w:eastAsia="SimSun" w:hAnsi="Calibri" w:cs="Tahoma"/>
      <w:kern w:val="3"/>
    </w:rPr>
  </w:style>
  <w:style w:type="paragraph" w:styleId="Heading2">
    <w:name w:val="heading 2"/>
    <w:basedOn w:val="Normal"/>
    <w:next w:val="Normal"/>
    <w:link w:val="Heading2Char"/>
    <w:uiPriority w:val="9"/>
    <w:semiHidden/>
    <w:unhideWhenUsed/>
    <w:qFormat/>
    <w:rsid w:val="00EB54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rsid w:val="00EB54D7"/>
    <w:pPr>
      <w:keepNext w:val="0"/>
      <w:keepLines w:val="0"/>
      <w:widowControl/>
      <w:pBdr>
        <w:left w:val="single" w:sz="6" w:space="4" w:color="00000A"/>
      </w:pBdr>
      <w:spacing w:before="0" w:line="276" w:lineRule="auto"/>
      <w:outlineLvl w:val="2"/>
    </w:pPr>
    <w:rPr>
      <w:rFonts w:ascii="Calibri" w:eastAsia="Century Schoolbook" w:hAnsi="Calibri" w:cs="Times New Roman"/>
      <w:b/>
      <w:color w:val="002060"/>
      <w:spacing w:val="5"/>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B54D7"/>
    <w:rPr>
      <w:rFonts w:ascii="Calibri" w:eastAsia="Century Schoolbook" w:hAnsi="Calibri" w:cs="Times New Roman"/>
      <w:b/>
      <w:color w:val="002060"/>
      <w:spacing w:val="5"/>
      <w:kern w:val="3"/>
      <w:sz w:val="28"/>
      <w:szCs w:val="24"/>
      <w:lang w:eastAsia="ja-JP"/>
    </w:rPr>
  </w:style>
  <w:style w:type="paragraph" w:styleId="ListParagraph">
    <w:name w:val="List Paragraph"/>
    <w:basedOn w:val="Normal"/>
    <w:uiPriority w:val="34"/>
    <w:qFormat/>
    <w:rsid w:val="00EB54D7"/>
    <w:pPr>
      <w:widowControl/>
      <w:spacing w:after="200" w:line="276" w:lineRule="auto"/>
      <w:ind w:left="720"/>
    </w:pPr>
  </w:style>
  <w:style w:type="character" w:styleId="Hyperlink">
    <w:name w:val="Hyperlink"/>
    <w:basedOn w:val="DefaultParagraphFont"/>
    <w:uiPriority w:val="99"/>
    <w:unhideWhenUsed/>
    <w:rsid w:val="00EB54D7"/>
    <w:rPr>
      <w:color w:val="0000FF"/>
      <w:u w:val="single"/>
    </w:rPr>
  </w:style>
  <w:style w:type="character" w:customStyle="1" w:styleId="Heading2Char">
    <w:name w:val="Heading 2 Char"/>
    <w:basedOn w:val="DefaultParagraphFont"/>
    <w:link w:val="Heading2"/>
    <w:uiPriority w:val="9"/>
    <w:semiHidden/>
    <w:rsid w:val="00EB54D7"/>
    <w:rPr>
      <w:rFonts w:asciiTheme="majorHAnsi" w:eastAsiaTheme="majorEastAsia" w:hAnsiTheme="majorHAnsi" w:cstheme="majorBidi"/>
      <w:color w:val="2E74B5" w:themeColor="accent1" w:themeShade="BF"/>
      <w:kern w:val="3"/>
      <w:sz w:val="26"/>
      <w:szCs w:val="26"/>
    </w:rPr>
  </w:style>
  <w:style w:type="character" w:styleId="UnresolvedMention">
    <w:name w:val="Unresolved Mention"/>
    <w:basedOn w:val="DefaultParagraphFont"/>
    <w:uiPriority w:val="99"/>
    <w:semiHidden/>
    <w:unhideWhenUsed/>
    <w:rsid w:val="00365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ila@hopefoundation.i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bcc0be-3175-41af-bd77-a51f0bf998b9">
      <Terms xmlns="http://schemas.microsoft.com/office/infopath/2007/PartnerControls"/>
    </lcf76f155ced4ddcb4097134ff3c332f>
    <Letters_x002c_bankdetails_x002c_flightinfoetc_x002e__x002e_ xmlns="e3bcc0be-3175-41af-bd77-a51f0bf998b9" xsi:nil="true"/>
    <TaxCatchAll xmlns="f6bd54a3-e442-4c55-b03c-8e8b0d7e35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6BBC1F94EAB949BED67C2CB49E3F8E" ma:contentTypeVersion="18" ma:contentTypeDescription="Create a new document." ma:contentTypeScope="" ma:versionID="097a6aef115a1f23426ada38953dd3f8">
  <xsd:schema xmlns:xsd="http://www.w3.org/2001/XMLSchema" xmlns:xs="http://www.w3.org/2001/XMLSchema" xmlns:p="http://schemas.microsoft.com/office/2006/metadata/properties" xmlns:ns2="e3bcc0be-3175-41af-bd77-a51f0bf998b9" xmlns:ns3="f6bd54a3-e442-4c55-b03c-8e8b0d7e35f5" targetNamespace="http://schemas.microsoft.com/office/2006/metadata/properties" ma:root="true" ma:fieldsID="7cbfe451f62240c1f0da26ac0a0ba9a9" ns2:_="" ns3:_="">
    <xsd:import namespace="e3bcc0be-3175-41af-bd77-a51f0bf998b9"/>
    <xsd:import namespace="f6bd54a3-e442-4c55-b03c-8e8b0d7e35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etters_x002c_bankdetails_x002c_flightinfoetc_x002e__x002e_"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cc0be-3175-41af-bd77-a51f0bf99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etters_x002c_bankdetails_x002c_flightinfoetc_x002e__x002e_" ma:index="21" nillable="true" ma:displayName="Letters, bank details, flight info etc.." ma:format="Dropdown" ma:internalName="Letters_x002c_bankdetails_x002c_flightinfoetc_x002e__x002e_">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9e8173-ca24-44c5-9d62-ec595665886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bd54a3-e442-4c55-b03c-8e8b0d7e35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31b301-119b-4b81-b600-c4fcc4721ac4}" ma:internalName="TaxCatchAll" ma:showField="CatchAllData" ma:web="f6bd54a3-e442-4c55-b03c-8e8b0d7e35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B20BF3-6743-4F92-A500-83EB64DCBE84}">
  <ds:schemaRefs>
    <ds:schemaRef ds:uri="http://schemas.microsoft.com/office/2006/metadata/properties"/>
    <ds:schemaRef ds:uri="http://schemas.microsoft.com/office/infopath/2007/PartnerControls"/>
    <ds:schemaRef ds:uri="e3bcc0be-3175-41af-bd77-a51f0bf998b9"/>
    <ds:schemaRef ds:uri="f6bd54a3-e442-4c55-b03c-8e8b0d7e35f5"/>
  </ds:schemaRefs>
</ds:datastoreItem>
</file>

<file path=customXml/itemProps2.xml><?xml version="1.0" encoding="utf-8"?>
<ds:datastoreItem xmlns:ds="http://schemas.openxmlformats.org/officeDocument/2006/customXml" ds:itemID="{60F1B89E-308F-445E-8E0A-573F68A74D22}">
  <ds:schemaRefs>
    <ds:schemaRef ds:uri="http://schemas.microsoft.com/sharepoint/v3/contenttype/forms"/>
  </ds:schemaRefs>
</ds:datastoreItem>
</file>

<file path=customXml/itemProps3.xml><?xml version="1.0" encoding="utf-8"?>
<ds:datastoreItem xmlns:ds="http://schemas.openxmlformats.org/officeDocument/2006/customXml" ds:itemID="{91FA4401-5C4F-46A7-B03F-4514DB365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cc0be-3175-41af-bd77-a51f0bf998b9"/>
    <ds:schemaRef ds:uri="f6bd54a3-e442-4c55-b03c-8e8b0d7e3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1025</Words>
  <Characters>5844</Characters>
  <Application>Microsoft Office Word</Application>
  <DocSecurity>0</DocSecurity>
  <Lines>48</Lines>
  <Paragraphs>13</Paragraphs>
  <ScaleCrop>false</ScaleCrop>
  <Company>Hewlett-Packard Company</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Power</dc:creator>
  <cp:keywords/>
  <dc:description/>
  <cp:lastModifiedBy>Sheila Zebedee</cp:lastModifiedBy>
  <cp:revision>6</cp:revision>
  <dcterms:created xsi:type="dcterms:W3CDTF">2023-03-29T20:41:00Z</dcterms:created>
  <dcterms:modified xsi:type="dcterms:W3CDTF">2023-03-29T20:44:00Z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0x010100216BBC1F94EAB949BED67C2CB49E3F8E</vt:lpwstr>
  </property>
  <property fmtid="{D5CDD505-2E9C-101B-9397-08002B2CF9AE}" pid="3" name="Order">
    <vt:r8>2810600</vt:r8>
  </property>
  <property fmtid="{D5CDD505-2E9C-101B-9397-08002B2CF9AE}" pid="4" name="MediaServiceImageTags">
    <vt:lpwstr/>
  </property>
</Properties>
</file>